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DFB2D7" w14:textId="600684E8" w:rsidR="00710AE2" w:rsidRPr="00710AE2" w:rsidRDefault="00710AE2" w:rsidP="00710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0AE2">
        <w:rPr>
          <w:rFonts w:ascii="Times New Roman" w:hAnsi="Times New Roman" w:cs="Times New Roman"/>
          <w:b/>
          <w:sz w:val="28"/>
          <w:szCs w:val="28"/>
        </w:rPr>
        <w:t>Прием граждан</w:t>
      </w:r>
    </w:p>
    <w:p w14:paraId="111B6A09" w14:textId="77777777" w:rsidR="00710AE2" w:rsidRDefault="00710AE2" w:rsidP="007E4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3BA71" w14:textId="77777777" w:rsidR="00710AE2" w:rsidRDefault="00710AE2" w:rsidP="007E4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45A587" w14:textId="75259929" w:rsidR="007E4A4A" w:rsidRPr="007E4A4A" w:rsidRDefault="007E4A4A" w:rsidP="007E4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A4A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работы по восстановлению нарушенных прав, доверия населения республики к органам прокуратуры сотрудниками отдела по рассмотрению обращений и приёму граждан прокуратуры Республики Башкортостан 23.03.2023 с 15 до 16 часов в администрации муниципального района Татышлинский район Республики Башкортостан в режиме видеосвязи проведут приём граждан. </w:t>
      </w:r>
    </w:p>
    <w:p w14:paraId="1FEBDE2C" w14:textId="77777777" w:rsidR="007E4A4A" w:rsidRPr="007E4A4A" w:rsidRDefault="007E4A4A" w:rsidP="007E4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A4A">
        <w:rPr>
          <w:rFonts w:ascii="Times New Roman" w:hAnsi="Times New Roman" w:cs="Times New Roman"/>
          <w:sz w:val="28"/>
          <w:szCs w:val="28"/>
        </w:rPr>
        <w:t>Запись граждан на приём осуществляется прокуратурой Татышлинского района будет осуществляться ежедневно в рабочие дни с 18.02.2023 до 22.03.2023 с 9 до 18 часов, предпраздничные и предвыходные дни до 16.45 часов (перерыв с 13 до 13.45 часов) по телефонам 8(34778)2-12-65, 8(34778)2-13-87.</w:t>
      </w:r>
    </w:p>
    <w:p w14:paraId="2B310BF0" w14:textId="77777777" w:rsidR="00710AE2" w:rsidRDefault="00710AE2" w:rsidP="007E4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A9DD8C" w14:textId="3E71B4C7" w:rsidR="007E4A4A" w:rsidRPr="007E4A4A" w:rsidRDefault="007E4A4A" w:rsidP="007E4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E4A4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4AA528A3" w14:textId="04268454" w:rsidR="007E4A4A" w:rsidRPr="007E4A4A" w:rsidRDefault="007E4A4A" w:rsidP="007E4A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A4A">
        <w:rPr>
          <w:rFonts w:ascii="Times New Roman" w:hAnsi="Times New Roman" w:cs="Times New Roman"/>
          <w:sz w:val="28"/>
          <w:szCs w:val="28"/>
        </w:rPr>
        <w:t xml:space="preserve">Прокурор района                </w:t>
      </w:r>
      <w:r w:rsidRPr="007E4A4A">
        <w:rPr>
          <w:rFonts w:ascii="Times New Roman" w:hAnsi="Times New Roman" w:cs="Times New Roman"/>
          <w:sz w:val="28"/>
          <w:szCs w:val="28"/>
        </w:rPr>
        <w:tab/>
      </w:r>
      <w:r w:rsidRPr="007E4A4A">
        <w:rPr>
          <w:rFonts w:ascii="Times New Roman" w:hAnsi="Times New Roman" w:cs="Times New Roman"/>
          <w:sz w:val="28"/>
          <w:szCs w:val="28"/>
        </w:rPr>
        <w:tab/>
      </w:r>
      <w:r w:rsidRPr="007E4A4A">
        <w:rPr>
          <w:rFonts w:ascii="Times New Roman" w:hAnsi="Times New Roman" w:cs="Times New Roman"/>
          <w:sz w:val="28"/>
          <w:szCs w:val="28"/>
        </w:rPr>
        <w:tab/>
      </w:r>
      <w:r w:rsidRPr="007E4A4A">
        <w:rPr>
          <w:rFonts w:ascii="Times New Roman" w:hAnsi="Times New Roman" w:cs="Times New Roman"/>
          <w:sz w:val="28"/>
          <w:szCs w:val="28"/>
        </w:rPr>
        <w:tab/>
      </w:r>
      <w:r w:rsidRPr="007E4A4A">
        <w:rPr>
          <w:rFonts w:ascii="Times New Roman" w:hAnsi="Times New Roman" w:cs="Times New Roman"/>
          <w:sz w:val="28"/>
          <w:szCs w:val="28"/>
        </w:rPr>
        <w:tab/>
      </w:r>
      <w:r w:rsidRPr="007E4A4A">
        <w:rPr>
          <w:rFonts w:ascii="Times New Roman" w:hAnsi="Times New Roman" w:cs="Times New Roman"/>
          <w:sz w:val="28"/>
          <w:szCs w:val="28"/>
        </w:rPr>
        <w:tab/>
        <w:t xml:space="preserve">     Ф.Ф. Янгуразов</w:t>
      </w:r>
    </w:p>
    <w:p w14:paraId="2E91C332" w14:textId="526B3F3A" w:rsidR="007E4A4A" w:rsidRPr="007E4A4A" w:rsidRDefault="007E4A4A" w:rsidP="007E4A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E4A4A" w:rsidRPr="007E4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3D6"/>
    <w:rsid w:val="00710AE2"/>
    <w:rsid w:val="007333D6"/>
    <w:rsid w:val="007E4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C0796"/>
  <w15:chartTrackingRefBased/>
  <w15:docId w15:val="{6263FB76-8AAC-4876-AAFB-86C8C7BC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link w:val="a4"/>
    <w:qFormat/>
    <w:rsid w:val="007E4A4A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А)КрСтр Знак"/>
    <w:basedOn w:val="a0"/>
    <w:link w:val="a3"/>
    <w:rsid w:val="007E4A4A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Саитова Лилия Рафисовна</dc:creator>
  <cp:keywords/>
  <dc:description/>
  <cp:lastModifiedBy>кальмияр</cp:lastModifiedBy>
  <cp:revision>2</cp:revision>
  <dcterms:created xsi:type="dcterms:W3CDTF">2023-02-17T12:07:00Z</dcterms:created>
  <dcterms:modified xsi:type="dcterms:W3CDTF">2023-02-17T12:07:00Z</dcterms:modified>
</cp:coreProperties>
</file>